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1F" w:rsidRDefault="007F241F" w:rsidP="007F241F">
      <w:pPr>
        <w:jc w:val="right"/>
      </w:pPr>
      <w:r>
        <w:t>Żary, dn. 30.04.2020 r.</w:t>
      </w:r>
    </w:p>
    <w:p w:rsidR="007F241F" w:rsidRDefault="007F241F" w:rsidP="007F241F">
      <w:pPr>
        <w:rPr>
          <w:b/>
        </w:rPr>
      </w:pPr>
      <w:r>
        <w:rPr>
          <w:b/>
        </w:rPr>
        <w:t>Numer sprawy: SNW/ZP-371-15/2020</w:t>
      </w:r>
    </w:p>
    <w:p w:rsidR="007F241F" w:rsidRDefault="007F241F" w:rsidP="007F241F">
      <w:pPr>
        <w:rPr>
          <w:b/>
          <w:color w:val="000000"/>
        </w:rPr>
      </w:pPr>
    </w:p>
    <w:p w:rsidR="007F241F" w:rsidRDefault="007F241F" w:rsidP="007F241F">
      <w:pPr>
        <w:rPr>
          <w:b/>
          <w:color w:val="000000"/>
        </w:rPr>
      </w:pPr>
    </w:p>
    <w:p w:rsidR="007F241F" w:rsidRDefault="007F241F" w:rsidP="007F241F">
      <w:pPr>
        <w:jc w:val="center"/>
        <w:rPr>
          <w:b/>
          <w:color w:val="000000"/>
        </w:rPr>
      </w:pPr>
      <w:r>
        <w:rPr>
          <w:b/>
          <w:color w:val="000000"/>
        </w:rPr>
        <w:t>Zaproszenie do złożenia oferty cenowej</w:t>
      </w:r>
    </w:p>
    <w:p w:rsidR="007F241F" w:rsidRDefault="007F241F" w:rsidP="007F241F">
      <w:pPr>
        <w:jc w:val="center"/>
        <w:rPr>
          <w:b/>
          <w:color w:val="000000"/>
        </w:rPr>
      </w:pPr>
    </w:p>
    <w:p w:rsidR="007F241F" w:rsidRDefault="007F241F" w:rsidP="007F241F">
      <w:pPr>
        <w:jc w:val="both"/>
        <w:rPr>
          <w:bCs/>
          <w:color w:val="000000"/>
        </w:rPr>
      </w:pPr>
      <w:r w:rsidRPr="007F241F">
        <w:rPr>
          <w:color w:val="000000"/>
        </w:rPr>
        <w:t>Dotyczy: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sukcesywna dostawa testów alergologicznych wraz z dzierżawą skanera i zestawu komputerowego z drukarką na potrzeby Zakładu Diagnostyki Laboratoryjnej Szpitala Na Wyspie Sp. z o.o. z siedzibą w Żarach przy ul. Pszennej 2 </w:t>
      </w:r>
    </w:p>
    <w:p w:rsidR="007F241F" w:rsidRDefault="007F241F" w:rsidP="007F241F">
      <w:pPr>
        <w:tabs>
          <w:tab w:val="left" w:pos="426"/>
        </w:tabs>
        <w:autoSpaceDE w:val="0"/>
        <w:autoSpaceDN w:val="0"/>
        <w:adjustRightInd w:val="0"/>
        <w:ind w:left="1276" w:hanging="1276"/>
        <w:jc w:val="both"/>
        <w:rPr>
          <w:b/>
          <w:color w:val="000000"/>
        </w:rPr>
      </w:pPr>
    </w:p>
    <w:p w:rsidR="007F241F" w:rsidRDefault="007F241F" w:rsidP="007F241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F241F" w:rsidRDefault="007F241F" w:rsidP="007F241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Szpital Na Wyspie Sp. z o.o. z siedzibą w Żarach przy ul. Pszennej 2, zaprasza do złożenia oferty cenowej w postepowaniu o udzielenie zamówienia publicznego o wartości szacunkowej poniżej 30 000 euro.</w:t>
      </w:r>
    </w:p>
    <w:p w:rsidR="007F241F" w:rsidRDefault="007F241F" w:rsidP="007F241F">
      <w:pPr>
        <w:autoSpaceDE w:val="0"/>
        <w:autoSpaceDN w:val="0"/>
        <w:adjustRightInd w:val="0"/>
        <w:ind w:left="284"/>
        <w:jc w:val="both"/>
        <w:rPr>
          <w:bCs/>
          <w:color w:val="000000"/>
        </w:rPr>
      </w:pPr>
    </w:p>
    <w:p w:rsidR="007F241F" w:rsidRDefault="007F241F" w:rsidP="007F241F">
      <w:pPr>
        <w:tabs>
          <w:tab w:val="left" w:pos="426"/>
        </w:tabs>
        <w:autoSpaceDE w:val="0"/>
        <w:autoSpaceDN w:val="0"/>
        <w:adjustRightInd w:val="0"/>
        <w:ind w:left="1254" w:hanging="1254"/>
        <w:jc w:val="both"/>
        <w:rPr>
          <w:bCs/>
          <w:color w:val="000000"/>
        </w:rPr>
      </w:pPr>
      <w:r>
        <w:rPr>
          <w:b/>
          <w:bCs/>
          <w:color w:val="000000"/>
        </w:rPr>
        <w:t>I. Opis przedmiotu zamówienia:</w:t>
      </w:r>
      <w:r>
        <w:rPr>
          <w:bCs/>
          <w:color w:val="000000"/>
        </w:rPr>
        <w:t xml:space="preserve"> </w:t>
      </w:r>
    </w:p>
    <w:p w:rsidR="007F241F" w:rsidRDefault="007F241F" w:rsidP="007F241F">
      <w:pPr>
        <w:ind w:left="342"/>
        <w:jc w:val="both"/>
        <w:rPr>
          <w:bCs/>
          <w:color w:val="000000"/>
        </w:rPr>
      </w:pPr>
      <w:r>
        <w:rPr>
          <w:bCs/>
          <w:color w:val="000000"/>
        </w:rPr>
        <w:t>Przedmiotem zamówienia jest sukcesywna dostawa testów alergologicznych wraz z dzierżawą skanera i zestawu komputerowego z drukarką na potrzeby Zakładu Diagnostyki Laboratoryjnej Szpitala Na Wyspie Sp. z o.o. z siedzibą w Żarach przy ul. Pszennej 2 w zakresie:</w:t>
      </w:r>
    </w:p>
    <w:p w:rsidR="007F241F" w:rsidRPr="007F241F" w:rsidRDefault="007F241F" w:rsidP="007F241F">
      <w:pPr>
        <w:ind w:left="342"/>
        <w:jc w:val="both"/>
        <w:rPr>
          <w:bCs/>
          <w:color w:val="000000"/>
        </w:rPr>
      </w:pPr>
      <w:r w:rsidRPr="007F241F">
        <w:rPr>
          <w:bCs/>
          <w:color w:val="000000"/>
        </w:rPr>
        <w:t>-  panel 30 alergenów – 150 szt. (paneli)</w:t>
      </w:r>
    </w:p>
    <w:p w:rsidR="007F241F" w:rsidRDefault="007F241F" w:rsidP="007F241F">
      <w:pPr>
        <w:ind w:left="342"/>
        <w:jc w:val="both"/>
        <w:rPr>
          <w:bCs/>
          <w:color w:val="000000"/>
        </w:rPr>
      </w:pPr>
      <w:r>
        <w:rPr>
          <w:bCs/>
          <w:color w:val="000000"/>
        </w:rPr>
        <w:t>-  panel 20 al</w:t>
      </w:r>
      <w:r w:rsidRPr="007F241F">
        <w:rPr>
          <w:bCs/>
          <w:color w:val="000000"/>
        </w:rPr>
        <w:t xml:space="preserve">ergenów – 150 szt. </w:t>
      </w:r>
      <w:r>
        <w:rPr>
          <w:bCs/>
          <w:color w:val="000000"/>
        </w:rPr>
        <w:t>(paneli)</w:t>
      </w:r>
    </w:p>
    <w:p w:rsidR="007F241F" w:rsidRDefault="007F241F" w:rsidP="007F241F">
      <w:pPr>
        <w:ind w:left="342"/>
        <w:jc w:val="both"/>
        <w:rPr>
          <w:bCs/>
          <w:color w:val="000000"/>
        </w:rPr>
      </w:pPr>
      <w:r>
        <w:rPr>
          <w:bCs/>
          <w:color w:val="000000"/>
        </w:rPr>
        <w:t xml:space="preserve">-  panel mlekowy – 12 szt. (paneli) </w:t>
      </w:r>
    </w:p>
    <w:p w:rsidR="007F241F" w:rsidRDefault="007F241F" w:rsidP="007F241F">
      <w:pPr>
        <w:ind w:left="342"/>
        <w:jc w:val="both"/>
        <w:rPr>
          <w:bCs/>
          <w:color w:val="C00000"/>
        </w:rPr>
      </w:pPr>
      <w:r>
        <w:rPr>
          <w:bCs/>
          <w:color w:val="000000"/>
        </w:rPr>
        <w:t xml:space="preserve">- odczynnik fiolka – 2 szt.            </w:t>
      </w:r>
    </w:p>
    <w:p w:rsidR="007F241F" w:rsidRDefault="007F241F" w:rsidP="007F241F">
      <w:pPr>
        <w:ind w:left="342"/>
        <w:jc w:val="both"/>
        <w:rPr>
          <w:bCs/>
          <w:color w:val="000000"/>
        </w:rPr>
      </w:pPr>
      <w:r>
        <w:rPr>
          <w:bCs/>
          <w:color w:val="000000"/>
        </w:rPr>
        <w:t>- dzierżawy sprzętu ( skaner, zestaw komputerowy z drukarką)</w:t>
      </w:r>
    </w:p>
    <w:p w:rsidR="007F241F" w:rsidRDefault="007F241F" w:rsidP="007F241F">
      <w:pPr>
        <w:jc w:val="both"/>
        <w:rPr>
          <w:color w:val="000000"/>
        </w:rPr>
      </w:pPr>
    </w:p>
    <w:p w:rsidR="007F241F" w:rsidRDefault="007F241F" w:rsidP="007F241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color w:val="000000"/>
        </w:rPr>
        <w:t>II.   Osoba ze strony Zamawiającego upoważniona do kontaktowania</w:t>
      </w:r>
      <w:r>
        <w:rPr>
          <w:bCs/>
          <w:color w:val="000000"/>
        </w:rPr>
        <w:t xml:space="preserve"> </w:t>
      </w:r>
      <w:r>
        <w:rPr>
          <w:b/>
          <w:bCs/>
        </w:rPr>
        <w:t xml:space="preserve">się z      </w:t>
      </w:r>
    </w:p>
    <w:p w:rsidR="007F241F" w:rsidRDefault="007F241F" w:rsidP="007F241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Wykonawcami</w:t>
      </w:r>
      <w:r>
        <w:rPr>
          <w:bCs/>
          <w:color w:val="000080"/>
        </w:rPr>
        <w:t>.</w:t>
      </w:r>
    </w:p>
    <w:p w:rsidR="007F241F" w:rsidRDefault="007F241F" w:rsidP="007F241F">
      <w:pPr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Wszelkie pytania dotyczące treści zapytania ofertowego należy kierować pisemnie na adres email: </w:t>
      </w:r>
      <w:hyperlink r:id="rId8" w:history="1">
        <w:r>
          <w:rPr>
            <w:rStyle w:val="Hipercze"/>
            <w:bCs/>
          </w:rPr>
          <w:t>zp@szpitalnawyspie.pl</w:t>
        </w:r>
      </w:hyperlink>
      <w:r>
        <w:rPr>
          <w:bCs/>
          <w:color w:val="000000"/>
        </w:rPr>
        <w:t xml:space="preserve"> lub pod nr faxu 68 475 77 00.</w:t>
      </w:r>
    </w:p>
    <w:p w:rsidR="007F241F" w:rsidRDefault="007F241F" w:rsidP="007F241F">
      <w:pPr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Uprawniony do kontaktów z wykonawcam</w:t>
      </w:r>
      <w:bookmarkStart w:id="0" w:name="_GoBack"/>
      <w:bookmarkEnd w:id="0"/>
      <w:r>
        <w:rPr>
          <w:bCs/>
          <w:color w:val="000000"/>
        </w:rPr>
        <w:t xml:space="preserve">i jest </w:t>
      </w:r>
      <w:r w:rsidRPr="007268DB">
        <w:rPr>
          <w:bCs/>
          <w:color w:val="000000"/>
        </w:rPr>
        <w:t>Jerzy Chomik</w:t>
      </w:r>
      <w:r>
        <w:rPr>
          <w:bCs/>
          <w:color w:val="000000"/>
        </w:rPr>
        <w:t xml:space="preserve"> – tel. 68 475 76 15 lub 513 132 885</w:t>
      </w:r>
    </w:p>
    <w:p w:rsidR="007F241F" w:rsidRDefault="007F241F" w:rsidP="007F241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F241F" w:rsidRDefault="007F241F" w:rsidP="007F24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III. Termin wykonania zamówienia i kryterium wyboru oferty:</w:t>
      </w:r>
    </w:p>
    <w:p w:rsidR="007F241F" w:rsidRDefault="007F241F" w:rsidP="007F241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Terminy wykonania przedmiotu zamówienia:  </w:t>
      </w:r>
      <w:r w:rsidR="00045892" w:rsidRPr="00045892">
        <w:t>24</w:t>
      </w:r>
      <w:r w:rsidR="00045892">
        <w:rPr>
          <w:color w:val="000000"/>
        </w:rPr>
        <w:t xml:space="preserve"> miesiące od podpisania umowy.</w:t>
      </w:r>
    </w:p>
    <w:p w:rsidR="007F241F" w:rsidRDefault="007F241F" w:rsidP="007F241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2. Kryteria wyboru oferty:</w:t>
      </w:r>
    </w:p>
    <w:p w:rsidR="007F241F" w:rsidRDefault="007F241F" w:rsidP="007F24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           Cena 100%</w:t>
      </w:r>
    </w:p>
    <w:p w:rsidR="007F241F" w:rsidRDefault="007F241F" w:rsidP="007F241F">
      <w:pPr>
        <w:ind w:left="1026" w:hanging="600"/>
        <w:rPr>
          <w:color w:val="000000"/>
        </w:rPr>
      </w:pPr>
      <w:r>
        <w:rPr>
          <w:b/>
          <w:color w:val="000000"/>
        </w:rPr>
        <w:t xml:space="preserve">     </w:t>
      </w:r>
      <w:r>
        <w:rPr>
          <w:color w:val="000000"/>
        </w:rPr>
        <w:t xml:space="preserve">Kryterium będzie wyliczone wg wzoru: </w:t>
      </w:r>
    </w:p>
    <w:p w:rsidR="007F241F" w:rsidRDefault="007F241F" w:rsidP="007F241F">
      <w:pPr>
        <w:ind w:left="1026" w:hanging="600"/>
        <w:rPr>
          <w:color w:val="000000"/>
        </w:rPr>
      </w:pPr>
    </w:p>
    <w:p w:rsidR="007F241F" w:rsidRDefault="007F241F" w:rsidP="007F241F">
      <w:pPr>
        <w:ind w:left="1026" w:hanging="600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56515</wp:posOffset>
                </wp:positionV>
                <wp:extent cx="1920240" cy="182880"/>
                <wp:effectExtent l="0" t="0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1F" w:rsidRDefault="007F241F" w:rsidP="007F241F">
                            <w:r>
                              <w:t>x 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5pt;margin-top:4.45pt;width:151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" filled="f" stroked="f">
                <v:textbox inset="0,0,0,0">
                  <w:txbxContent>
                    <w:p w:rsidR="007F241F" w:rsidRDefault="007F241F" w:rsidP="007F241F">
                      <w: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     najniższa cena brutto spośród ocenianych ofert</w:t>
      </w:r>
    </w:p>
    <w:p w:rsidR="007F241F" w:rsidRDefault="007F241F" w:rsidP="007F241F">
      <w:pPr>
        <w:ind w:left="1026" w:right="-235" w:hanging="600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-2540</wp:posOffset>
                </wp:positionV>
                <wp:extent cx="2103120" cy="0"/>
                <wp:effectExtent l="7620" t="6985" r="13335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9617F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-.2pt" to="196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9Df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"/>
            </w:pict>
          </mc:Fallback>
        </mc:AlternateContent>
      </w:r>
      <w:r>
        <w:rPr>
          <w:color w:val="000000"/>
        </w:rPr>
        <w:t xml:space="preserve">      </w:t>
      </w:r>
      <w:r>
        <w:rPr>
          <w:color w:val="000000"/>
        </w:rPr>
        <w:tab/>
        <w:t xml:space="preserve">          cena brutto badanej oferty</w:t>
      </w:r>
    </w:p>
    <w:p w:rsidR="007F241F" w:rsidRDefault="007F241F" w:rsidP="007F241F">
      <w:pPr>
        <w:suppressAutoHyphens w:val="0"/>
        <w:ind w:right="-235"/>
        <w:jc w:val="both"/>
        <w:rPr>
          <w:color w:val="000000"/>
        </w:rPr>
      </w:pPr>
    </w:p>
    <w:p w:rsidR="007F241F" w:rsidRDefault="007F241F" w:rsidP="007F241F">
      <w:pPr>
        <w:suppressAutoHyphens w:val="0"/>
        <w:ind w:right="-235"/>
        <w:jc w:val="both"/>
        <w:rPr>
          <w:color w:val="000000"/>
        </w:rPr>
      </w:pPr>
      <w:r>
        <w:rPr>
          <w:color w:val="000000"/>
        </w:rPr>
        <w:t xml:space="preserve">         Obliczenia dokonywane będą z dokładnością do 2 miejsc po przecinku. </w:t>
      </w:r>
    </w:p>
    <w:p w:rsidR="007F241F" w:rsidRDefault="007F241F" w:rsidP="007F241F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7F241F" w:rsidRDefault="007F241F" w:rsidP="007F241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Miejsce, sposób oraz termin składania i otwarcia ofert</w:t>
      </w:r>
    </w:p>
    <w:p w:rsidR="007F241F" w:rsidRDefault="007F241F" w:rsidP="007F241F">
      <w:pPr>
        <w:numPr>
          <w:ilvl w:val="0"/>
          <w:numId w:val="31"/>
        </w:numPr>
        <w:autoSpaceDE w:val="0"/>
        <w:autoSpaceDN w:val="0"/>
        <w:adjustRightInd w:val="0"/>
        <w:jc w:val="both"/>
      </w:pPr>
      <w:r>
        <w:t xml:space="preserve">Termin składania ofert upływa: </w:t>
      </w:r>
      <w:r w:rsidR="00045892">
        <w:rPr>
          <w:b/>
        </w:rPr>
        <w:t xml:space="preserve">06.05.2020 </w:t>
      </w:r>
      <w:r>
        <w:rPr>
          <w:b/>
        </w:rPr>
        <w:t>r. o godz. 10:00</w:t>
      </w:r>
    </w:p>
    <w:p w:rsidR="007F241F" w:rsidRDefault="007F241F" w:rsidP="007F241F">
      <w:pPr>
        <w:numPr>
          <w:ilvl w:val="0"/>
          <w:numId w:val="31"/>
        </w:numPr>
        <w:autoSpaceDE w:val="0"/>
        <w:autoSpaceDN w:val="0"/>
        <w:adjustRightInd w:val="0"/>
        <w:jc w:val="both"/>
      </w:pPr>
      <w:r>
        <w:t>Oferty można składać:</w:t>
      </w:r>
    </w:p>
    <w:p w:rsidR="007F241F" w:rsidRDefault="007F241F" w:rsidP="007F241F">
      <w:pPr>
        <w:numPr>
          <w:ilvl w:val="1"/>
          <w:numId w:val="3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>w siedzibie Zamawiającego, tj. w sekretariacie Szpitala Na Wyspie Sp. z o.o. przy ul. Ps</w:t>
      </w:r>
      <w:r w:rsidR="00045892">
        <w:rPr>
          <w:color w:val="000000"/>
        </w:rPr>
        <w:t>zennej 2, 68-200 Żar</w:t>
      </w:r>
      <w:r>
        <w:rPr>
          <w:color w:val="000000"/>
        </w:rPr>
        <w:t>;</w:t>
      </w:r>
    </w:p>
    <w:p w:rsidR="007F241F" w:rsidRDefault="007F241F" w:rsidP="007F241F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>b) za pośrednictwem poczty elektronicznej na adres: zp@szpitalnawyspie.pl, wpisując w tytule maila: „panele alergologiczne”;</w:t>
      </w:r>
    </w:p>
    <w:p w:rsidR="007F241F" w:rsidRDefault="007F241F" w:rsidP="007F241F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>c)  za pośrednictwem faxu, pod nr 68 475 77 00;</w:t>
      </w:r>
    </w:p>
    <w:p w:rsidR="007F241F" w:rsidRDefault="007F241F" w:rsidP="007F241F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lastRenderedPageBreak/>
        <w:t>d) drogą pocztową na adres: Szpital Na Wyspie Sp. z o.o., ul. Pszenna 2, 68-2</w:t>
      </w:r>
      <w:r w:rsidR="00045892">
        <w:rPr>
          <w:color w:val="000000"/>
        </w:rPr>
        <w:t>00 Żary – Sekretariat pok. n</w:t>
      </w:r>
      <w:r>
        <w:rPr>
          <w:color w:val="000000"/>
        </w:rPr>
        <w:t xml:space="preserve">  (decyduje data wpłynięcia oferty do Szpital Na Wyspie Sp. z o.o.).</w:t>
      </w:r>
    </w:p>
    <w:p w:rsidR="007F241F" w:rsidRDefault="007F241F" w:rsidP="007F241F">
      <w:pPr>
        <w:autoSpaceDE w:val="0"/>
        <w:autoSpaceDN w:val="0"/>
        <w:adjustRightInd w:val="0"/>
        <w:ind w:left="644"/>
        <w:jc w:val="both"/>
      </w:pPr>
    </w:p>
    <w:p w:rsidR="007F241F" w:rsidRDefault="007F241F" w:rsidP="007F241F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3.  Oferty złożone lub przesłane po upływie terminu nie podlegają rozpatrzeniu. </w:t>
      </w:r>
    </w:p>
    <w:p w:rsidR="007F241F" w:rsidRDefault="007F241F" w:rsidP="007F241F">
      <w:pPr>
        <w:pStyle w:val="Default"/>
        <w:ind w:left="627" w:hanging="342"/>
        <w:jc w:val="both"/>
        <w:rPr>
          <w:color w:val="auto"/>
        </w:rPr>
      </w:pPr>
      <w:r>
        <w:rPr>
          <w:color w:val="auto"/>
        </w:rPr>
        <w:t xml:space="preserve">4. Spółka nie ponosi odpowiedzialności wynikającej z niedopełnienia wymogu prawidłowego    oznakowania koperty. </w:t>
      </w:r>
    </w:p>
    <w:p w:rsidR="007F241F" w:rsidRDefault="007F241F" w:rsidP="007F241F">
      <w:pPr>
        <w:numPr>
          <w:ilvl w:val="0"/>
          <w:numId w:val="32"/>
        </w:numPr>
        <w:autoSpaceDE w:val="0"/>
        <w:autoSpaceDN w:val="0"/>
        <w:adjustRightInd w:val="0"/>
        <w:jc w:val="both"/>
      </w:pPr>
      <w:r>
        <w:t xml:space="preserve">Termin i miejsce otwarcia ofert: Szpital Na Wyspie Sp. z o.o., ul. Pszenna 2, 68-200 Żary, Sala konferencyjna, </w:t>
      </w:r>
      <w:r w:rsidR="00834F56">
        <w:rPr>
          <w:b/>
        </w:rPr>
        <w:t xml:space="preserve">dnia 06.05.2020 </w:t>
      </w:r>
      <w:r>
        <w:rPr>
          <w:b/>
        </w:rPr>
        <w:t>r. godz. 10.15</w:t>
      </w:r>
    </w:p>
    <w:p w:rsidR="007F241F" w:rsidRDefault="007F241F" w:rsidP="007F241F">
      <w:pPr>
        <w:autoSpaceDE w:val="0"/>
        <w:autoSpaceDN w:val="0"/>
        <w:adjustRightInd w:val="0"/>
        <w:jc w:val="both"/>
        <w:rPr>
          <w:color w:val="000000"/>
        </w:rPr>
      </w:pPr>
    </w:p>
    <w:p w:rsidR="007F241F" w:rsidRDefault="007F241F" w:rsidP="007F241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Przygotowanie oferty:</w:t>
      </w:r>
    </w:p>
    <w:p w:rsidR="007F241F" w:rsidRDefault="007F241F" w:rsidP="007F241F">
      <w:pPr>
        <w:ind w:left="600" w:right="256" w:hanging="360"/>
        <w:jc w:val="both"/>
      </w:pPr>
      <w:r>
        <w:rPr>
          <w:color w:val="000000"/>
        </w:rPr>
        <w:t xml:space="preserve">1. </w:t>
      </w:r>
      <w:r>
        <w:t xml:space="preserve">Wykonawca może złożyć jedną ofertę, w formie pisemnej w języku polskim, pismem czytelnym. </w:t>
      </w:r>
    </w:p>
    <w:p w:rsidR="007F241F" w:rsidRDefault="007F241F" w:rsidP="007F241F">
      <w:pPr>
        <w:ind w:left="600" w:right="256" w:hanging="360"/>
        <w:jc w:val="both"/>
      </w:pPr>
      <w:r>
        <w:t>2. Koszty związane z przygotowaniem oferty ponosi składający ofertę;</w:t>
      </w:r>
    </w:p>
    <w:p w:rsidR="007F241F" w:rsidRDefault="007F241F" w:rsidP="007F241F">
      <w:pPr>
        <w:ind w:left="600" w:right="256" w:hanging="360"/>
        <w:jc w:val="both"/>
      </w:pPr>
      <w:r>
        <w:t>3. Oferta oraz wszystkie wymagane druki, formularze, oświadczenia składane wraz z ofertą wymagają podpisu osób uprawnionych do reprezentowania oferenta, zgodnie z przedłożonym aktem rejestracyjnym;</w:t>
      </w:r>
    </w:p>
    <w:p w:rsidR="007F241F" w:rsidRDefault="007F241F" w:rsidP="007F241F">
      <w:pPr>
        <w:ind w:left="600" w:right="256" w:hanging="360"/>
        <w:jc w:val="both"/>
      </w:pPr>
      <w:r>
        <w:t>4. Oferta i załączniki podpisane przez upoważnionego przedstawiciela wykonawcy wymagają załączenia właściwego pełnomocnictwa lub umocowania prawnego;</w:t>
      </w:r>
    </w:p>
    <w:p w:rsidR="007F241F" w:rsidRDefault="007F241F" w:rsidP="007F241F">
      <w:pPr>
        <w:ind w:left="600" w:right="256" w:hanging="360"/>
        <w:jc w:val="both"/>
      </w:pPr>
      <w:r>
        <w:t xml:space="preserve">5. Dokumenty winny być sporządzone zgodnie z zaleceniami oraz przedstawionymi przez zamawiającego wzorcami (załącznikami), </w:t>
      </w:r>
    </w:p>
    <w:p w:rsidR="007F241F" w:rsidRDefault="007F241F" w:rsidP="007F241F">
      <w:pPr>
        <w:ind w:left="600" w:right="256" w:hanging="360"/>
        <w:jc w:val="both"/>
      </w:pPr>
      <w:r>
        <w:t>6. Wymagane dokumenty winny być przedłożone w oryginale lub w kserokopii potwierdzonej za zgodność z oryginałem przez osobę uprawnioną do reprezentowania oferenta.</w:t>
      </w:r>
    </w:p>
    <w:p w:rsidR="007F241F" w:rsidRDefault="007F241F" w:rsidP="007F241F">
      <w:pPr>
        <w:ind w:left="600" w:right="256" w:hanging="360"/>
        <w:jc w:val="both"/>
      </w:pPr>
      <w:r>
        <w:t>7. Poprawki w ofercie muszą być naniesione czytelnie oraz opatrzone podpisem osoby/osób podpisującej ofertę;</w:t>
      </w:r>
    </w:p>
    <w:p w:rsidR="007F241F" w:rsidRDefault="007F241F" w:rsidP="007F241F">
      <w:pPr>
        <w:ind w:right="256"/>
        <w:jc w:val="both"/>
      </w:pPr>
    </w:p>
    <w:p w:rsidR="007F241F" w:rsidRDefault="007F241F" w:rsidP="007F241F">
      <w:pPr>
        <w:ind w:left="600" w:right="256" w:hanging="657"/>
        <w:jc w:val="both"/>
        <w:rPr>
          <w:b/>
        </w:rPr>
      </w:pPr>
      <w:r>
        <w:rPr>
          <w:b/>
        </w:rPr>
        <w:t>VI. Warunki jakie musi spełnić Wykonawca</w:t>
      </w:r>
    </w:p>
    <w:p w:rsidR="007F241F" w:rsidRDefault="007F241F" w:rsidP="007F241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Nie dotyczy</w:t>
      </w:r>
    </w:p>
    <w:p w:rsidR="007F241F" w:rsidRDefault="007F241F" w:rsidP="007F241F">
      <w:pPr>
        <w:autoSpaceDE w:val="0"/>
        <w:autoSpaceDN w:val="0"/>
        <w:adjustRightInd w:val="0"/>
        <w:jc w:val="both"/>
        <w:rPr>
          <w:color w:val="000000"/>
        </w:rPr>
      </w:pPr>
    </w:p>
    <w:p w:rsidR="007F241F" w:rsidRDefault="007F241F" w:rsidP="007F241F">
      <w:pPr>
        <w:suppressAutoHyphens w:val="0"/>
        <w:rPr>
          <w:b/>
          <w:color w:val="000000"/>
        </w:rPr>
      </w:pPr>
      <w:r>
        <w:rPr>
          <w:b/>
          <w:color w:val="000000"/>
        </w:rPr>
        <w:t>VII. Informacje dodatkowe</w:t>
      </w:r>
    </w:p>
    <w:p w:rsidR="007F241F" w:rsidRDefault="007F241F" w:rsidP="007F241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</w:rPr>
      </w:pPr>
      <w:r>
        <w:rPr>
          <w:color w:val="000000"/>
        </w:rPr>
        <w:t>Zamawiający nie dopuszcza składania ofert częściowych.</w:t>
      </w:r>
    </w:p>
    <w:p w:rsidR="007F241F" w:rsidRDefault="007F241F" w:rsidP="007F241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</w:rPr>
      </w:pPr>
      <w:r>
        <w:rPr>
          <w:color w:val="000000"/>
        </w:rPr>
        <w:t>Zamawiający nie dopuszcza możliwości składania ofert wariantowych.</w:t>
      </w:r>
    </w:p>
    <w:p w:rsidR="007F241F" w:rsidRDefault="007F241F" w:rsidP="007F241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</w:rPr>
      </w:pPr>
      <w:r>
        <w:rPr>
          <w:color w:val="000000"/>
        </w:rPr>
        <w:t>Wykonawcy zostają związani ofertą przez okres 30 dni od dnia upływu terminu składania ofert.</w:t>
      </w:r>
    </w:p>
    <w:p w:rsidR="007F241F" w:rsidRDefault="007F241F" w:rsidP="007F241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</w:rPr>
      </w:pPr>
      <w:r>
        <w:rPr>
          <w:color w:val="000000"/>
        </w:rPr>
        <w:t>Postępowanie przeprowadza się także w przypadku złożenia jednej ważnej oferty.</w:t>
      </w:r>
    </w:p>
    <w:p w:rsidR="007F241F" w:rsidRDefault="007F241F" w:rsidP="007F241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</w:rPr>
      </w:pPr>
      <w:r>
        <w:rPr>
          <w:color w:val="000000"/>
        </w:rPr>
        <w:t xml:space="preserve">Oferentom nie przysługują środki ochrony prawnej, określone w ustawie Prawo zamówień </w:t>
      </w:r>
      <w:r>
        <w:t>publicznych (</w:t>
      </w:r>
      <w:proofErr w:type="spellStart"/>
      <w:r>
        <w:t>t.j</w:t>
      </w:r>
      <w:proofErr w:type="spellEnd"/>
      <w:r>
        <w:t xml:space="preserve">. </w:t>
      </w:r>
      <w:r>
        <w:rPr>
          <w:bCs/>
        </w:rPr>
        <w:t>Dz.U.2019 r., poz. 1843).</w:t>
      </w:r>
    </w:p>
    <w:p w:rsidR="007F241F" w:rsidRDefault="007F241F" w:rsidP="007F241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786"/>
        <w:jc w:val="both"/>
      </w:pPr>
      <w:r>
        <w:rPr>
          <w:color w:val="000000"/>
        </w:rPr>
        <w:t xml:space="preserve">Zamawiający po wyborze najkorzystniejszej oferty niezwłocznie powiadomi o tym fakcie wykonawców na piśmie przesyłając do nich informację drogą pocztową lub faksem lub  pocztą elektroniczną oraz umieszczając informacje </w:t>
      </w:r>
      <w:r>
        <w:t>na stronie internetowej.</w:t>
      </w:r>
    </w:p>
    <w:p w:rsidR="007F241F" w:rsidRDefault="007F241F" w:rsidP="007F241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</w:rPr>
      </w:pPr>
      <w:r>
        <w:rPr>
          <w:color w:val="000000"/>
        </w:rPr>
        <w:t>Zamawiający zastrzega sobie prawo do wyjaśniania, uzupełniania treści oferty.</w:t>
      </w:r>
    </w:p>
    <w:p w:rsidR="007F241F" w:rsidRDefault="007F241F" w:rsidP="007F241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</w:rPr>
      </w:pPr>
      <w:r>
        <w:rPr>
          <w:color w:val="000000"/>
        </w:rPr>
        <w:t>Postępowanie przeprowadza się także w przypadku złożenia jednej ważnej oferty.</w:t>
      </w:r>
    </w:p>
    <w:p w:rsidR="007F241F" w:rsidRDefault="007F241F" w:rsidP="007F241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</w:rPr>
      </w:pPr>
      <w:r>
        <w:rPr>
          <w:color w:val="000000"/>
        </w:rPr>
        <w:t xml:space="preserve">Zamawiający zastrzega sobie prawo do odstąpienia od wyboru oferty, bez podawania przyczyny i ponoszenia jakichkolwiek skutków prawnych i finansowych.   </w:t>
      </w:r>
    </w:p>
    <w:p w:rsidR="007F241F" w:rsidRDefault="007F241F" w:rsidP="007F241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</w:rPr>
      </w:pPr>
      <w:r>
        <w:rPr>
          <w:color w:val="000000"/>
        </w:rPr>
        <w:t>Zamawiający informuje, że obok formy pisemnej dopuszcza porozumiewanie się z oferentami w formie elektronicznej lub faxu.</w:t>
      </w:r>
    </w:p>
    <w:p w:rsidR="007F241F" w:rsidRDefault="007F241F" w:rsidP="007F241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</w:rPr>
      </w:pPr>
      <w:r>
        <w:rPr>
          <w:color w:val="000000"/>
        </w:rPr>
        <w:t xml:space="preserve">Wykonawca zobowiązuje się po wyborze jego oferty do podpisania umowy, stanowiącej </w:t>
      </w:r>
      <w:r>
        <w:t>załącznik nr 2 do</w:t>
      </w:r>
      <w:r>
        <w:rPr>
          <w:color w:val="000000"/>
        </w:rPr>
        <w:t xml:space="preserve"> niniejszego zapytania.</w:t>
      </w:r>
    </w:p>
    <w:p w:rsidR="007F241F" w:rsidRDefault="007F241F" w:rsidP="007F241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bCs/>
          <w:iCs/>
          <w:color w:val="000000"/>
        </w:rPr>
      </w:pPr>
    </w:p>
    <w:p w:rsidR="007F241F" w:rsidRDefault="007F241F" w:rsidP="007F241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VIII.  Wymagane dokumenty jakie należy dołączyć składając ofertę:</w:t>
      </w:r>
    </w:p>
    <w:p w:rsidR="007F241F" w:rsidRDefault="007F241F" w:rsidP="007F241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7F241F" w:rsidRDefault="007F241F" w:rsidP="007F241F">
      <w:pPr>
        <w:pStyle w:val="Tekstpodstawowy3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Dokumenty, z których wynika prawo do podpisania oferty względnie do podpisania innych dokumentów składanych wraz z ofertą, chyba że zamawiający może je uzyskać w szczególności za pomocą bezpłatnych i ogólnodostępnych baz danych, w szczególności rejestrów publicznych w rozumieniu ustawy z dnia 17 lutego 2005 r. o informatyzacji działalności podmiotów realizujących zadania publicz</w:t>
      </w:r>
      <w:r w:rsidR="007268DB">
        <w:rPr>
          <w:sz w:val="24"/>
          <w:szCs w:val="24"/>
        </w:rPr>
        <w:t>ne (</w:t>
      </w:r>
      <w:proofErr w:type="spellStart"/>
      <w:r w:rsidR="007268DB">
        <w:rPr>
          <w:sz w:val="24"/>
          <w:szCs w:val="24"/>
        </w:rPr>
        <w:t>t.j</w:t>
      </w:r>
      <w:proofErr w:type="spellEnd"/>
      <w:r w:rsidR="007268DB">
        <w:rPr>
          <w:sz w:val="24"/>
          <w:szCs w:val="24"/>
        </w:rPr>
        <w:t>. Dz. U. z 2020 poz. 346 ze zm.</w:t>
      </w:r>
      <w:r>
        <w:rPr>
          <w:sz w:val="24"/>
          <w:szCs w:val="24"/>
        </w:rPr>
        <w:t>), o ile prawo do ich podpisania nie wynika z dokumentów złożonych wraz z ofertą.</w:t>
      </w:r>
    </w:p>
    <w:p w:rsidR="007F241F" w:rsidRDefault="007F241F" w:rsidP="007F241F">
      <w:pPr>
        <w:tabs>
          <w:tab w:val="left" w:pos="426"/>
        </w:tabs>
        <w:autoSpaceDE w:val="0"/>
        <w:autoSpaceDN w:val="0"/>
        <w:adjustRightInd w:val="0"/>
        <w:ind w:left="1080"/>
        <w:jc w:val="both"/>
        <w:rPr>
          <w:b/>
          <w:bCs/>
          <w:iCs/>
          <w:color w:val="000000"/>
        </w:rPr>
      </w:pPr>
    </w:p>
    <w:p w:rsidR="007F241F" w:rsidRDefault="007F241F" w:rsidP="007F241F">
      <w:pPr>
        <w:suppressAutoHyphens w:val="0"/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    IX. Klauzula  informacyjny  wynikająca  z art. 13 RODO.</w:t>
      </w:r>
    </w:p>
    <w:p w:rsidR="007F241F" w:rsidRDefault="007F241F" w:rsidP="007F241F">
      <w:pPr>
        <w:autoSpaceDE w:val="0"/>
        <w:autoSpaceDN w:val="0"/>
        <w:adjustRightInd w:val="0"/>
        <w:jc w:val="both"/>
      </w:pPr>
      <w:r>
        <w:lastRenderedPageBreak/>
        <w:t>W przypadku przekazania przez Wykonawcę w celu związanym z postępowaniem o udzielenie zamówienia publicznego danych osobowych osoby fizycznej, a w szczególności:</w:t>
      </w:r>
    </w:p>
    <w:p w:rsidR="007F241F" w:rsidRDefault="007F241F" w:rsidP="007F241F">
      <w:pPr>
        <w:pStyle w:val="Akapitzlist"/>
        <w:shd w:val="clear" w:color="auto" w:fill="FFFFFF"/>
        <w:ind w:left="0"/>
        <w:jc w:val="both"/>
      </w:pPr>
      <w:r>
        <w:t>1. Wykonawcy będącego osobą fizyczną,</w:t>
      </w:r>
    </w:p>
    <w:p w:rsidR="007F241F" w:rsidRDefault="007F241F" w:rsidP="007F241F">
      <w:pPr>
        <w:pStyle w:val="Akapitzlist"/>
        <w:shd w:val="clear" w:color="auto" w:fill="FFFFFF"/>
        <w:ind w:left="0"/>
        <w:jc w:val="both"/>
      </w:pPr>
      <w:r>
        <w:t>2. Wykonawcy będącego osobą fizyczną, prowadzącą jednoosobową działalność gospodarczą,</w:t>
      </w:r>
    </w:p>
    <w:p w:rsidR="007F241F" w:rsidRDefault="007F241F" w:rsidP="007F241F">
      <w:pPr>
        <w:pStyle w:val="Akapitzlist"/>
        <w:shd w:val="clear" w:color="auto" w:fill="FFFFFF"/>
        <w:ind w:left="0"/>
        <w:jc w:val="both"/>
      </w:pPr>
      <w:r>
        <w:t xml:space="preserve">3. Pełnomocnika wykonawcy będącego osobą fizyczną (np. dane osobowe zamieszczone     </w:t>
      </w:r>
    </w:p>
    <w:p w:rsidR="007F241F" w:rsidRDefault="007F241F" w:rsidP="007F241F">
      <w:pPr>
        <w:pStyle w:val="Akapitzlist"/>
        <w:shd w:val="clear" w:color="auto" w:fill="FFFFFF"/>
        <w:ind w:left="0"/>
        <w:jc w:val="both"/>
      </w:pPr>
      <w:r>
        <w:t xml:space="preserve">    w pełnomocnictwie),</w:t>
      </w:r>
    </w:p>
    <w:p w:rsidR="007F241F" w:rsidRDefault="007F241F" w:rsidP="007F241F">
      <w:pPr>
        <w:pStyle w:val="Akapitzlist"/>
        <w:shd w:val="clear" w:color="auto" w:fill="FFFFFF"/>
        <w:ind w:left="0"/>
        <w:jc w:val="both"/>
      </w:pPr>
      <w:r>
        <w:t xml:space="preserve">4. Członka organu zarządzającego wykonawcy, będącego osobą fizyczną (np. dane osobowe  </w:t>
      </w:r>
    </w:p>
    <w:p w:rsidR="007F241F" w:rsidRDefault="007F241F" w:rsidP="007F241F">
      <w:pPr>
        <w:pStyle w:val="Akapitzlist"/>
        <w:shd w:val="clear" w:color="auto" w:fill="FFFFFF"/>
        <w:ind w:left="0"/>
        <w:jc w:val="both"/>
      </w:pPr>
      <w:r>
        <w:t xml:space="preserve">    zamieszczone w informacji z KRK),</w:t>
      </w:r>
    </w:p>
    <w:p w:rsidR="007F241F" w:rsidRDefault="007F241F" w:rsidP="007F241F">
      <w:pPr>
        <w:pStyle w:val="Akapitzlist"/>
        <w:shd w:val="clear" w:color="auto" w:fill="FFFFFF"/>
        <w:ind w:left="0"/>
        <w:jc w:val="both"/>
      </w:pPr>
      <w:r>
        <w:t>5. Osoby fizycznej skierowanej do przygotowania i przeprowadzenia postępowania o udzielenie zamówienia publicznego;</w:t>
      </w:r>
    </w:p>
    <w:p w:rsidR="007F241F" w:rsidRDefault="007F241F" w:rsidP="007F241F">
      <w:pPr>
        <w:pStyle w:val="Akapitzlist"/>
        <w:shd w:val="clear" w:color="auto" w:fill="FFFFFF"/>
        <w:ind w:left="0"/>
        <w:jc w:val="both"/>
      </w:pPr>
    </w:p>
    <w:p w:rsidR="007F241F" w:rsidRDefault="007F241F" w:rsidP="007F241F">
      <w:pPr>
        <w:jc w:val="both"/>
      </w:pPr>
      <w: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7F241F" w:rsidRDefault="007F241F" w:rsidP="007F241F">
      <w:pPr>
        <w:jc w:val="both"/>
      </w:pPr>
    </w:p>
    <w:p w:rsidR="007F241F" w:rsidRDefault="007F241F" w:rsidP="007F241F">
      <w:pPr>
        <w:jc w:val="both"/>
      </w:pPr>
      <w:r>
        <w:rPr>
          <w:b/>
        </w:rPr>
        <w:t>1.</w:t>
      </w:r>
      <w:r>
        <w:t xml:space="preserve"> </w:t>
      </w:r>
      <w:r>
        <w:rPr>
          <w:b/>
          <w:bCs/>
        </w:rPr>
        <w:t>Administrator danych osobowych</w:t>
      </w:r>
    </w:p>
    <w:p w:rsidR="007F241F" w:rsidRDefault="007F241F" w:rsidP="007F241F">
      <w:pPr>
        <w:spacing w:before="240"/>
        <w:jc w:val="both"/>
      </w:pPr>
      <w:r>
        <w:t xml:space="preserve">Administratorem danych osobowych jest Szpital Na Wyspie Sp. z o.o. z siedzibą w Żarach, ul. Pszenna 2, kod pocztowy 68-200, adres e-mail: </w:t>
      </w:r>
      <w:hyperlink r:id="rId9" w:history="1">
        <w:r>
          <w:rPr>
            <w:rStyle w:val="Hipercze"/>
          </w:rPr>
          <w:t>info@szpitalnawyspie.pl</w:t>
        </w:r>
      </w:hyperlink>
      <w:r>
        <w:t xml:space="preserve"> , tel. 68 475 76 00.</w:t>
      </w:r>
    </w:p>
    <w:p w:rsidR="007F241F" w:rsidRDefault="007F241F" w:rsidP="007F241F"/>
    <w:p w:rsidR="007F241F" w:rsidRDefault="007F241F" w:rsidP="007F241F">
      <w:pPr>
        <w:rPr>
          <w:b/>
          <w:bCs/>
        </w:rPr>
      </w:pPr>
      <w:r>
        <w:rPr>
          <w:b/>
        </w:rPr>
        <w:t>2.</w:t>
      </w:r>
      <w:r>
        <w:t xml:space="preserve"> </w:t>
      </w:r>
      <w:r>
        <w:rPr>
          <w:b/>
          <w:bCs/>
        </w:rPr>
        <w:t>Inspektor ochrony danych</w:t>
      </w:r>
    </w:p>
    <w:p w:rsidR="007F241F" w:rsidRDefault="007F241F" w:rsidP="007F241F"/>
    <w:p w:rsidR="007F241F" w:rsidRDefault="007F241F" w:rsidP="007F241F">
      <w:pPr>
        <w:spacing w:after="150"/>
        <w:jc w:val="both"/>
        <w:rPr>
          <w:color w:val="00B0F0"/>
        </w:rPr>
      </w:pPr>
      <w:r>
        <w:t>W sprawach z zakresu ochrony danych osobowych  oraz korzystania z praw związanych                                 z przetwarzaniem danych, mogą Państwo kontaktować się z Inspektorem Ochrony</w:t>
      </w:r>
      <w:r>
        <w:rPr>
          <w:color w:val="FF0000"/>
        </w:rPr>
        <w:t xml:space="preserve"> </w:t>
      </w:r>
      <w:r>
        <w:t>Danych Osobowych  w Szpitalu Na Wyspie Sp. z o.o. z siedzibą w Żarach przy ul. Pszennej 2 pod adresem  e-mail</w:t>
      </w:r>
      <w:r>
        <w:rPr>
          <w:i/>
        </w:rPr>
        <w:t xml:space="preserve">:: </w:t>
      </w:r>
      <w:hyperlink r:id="rId10" w:history="1">
        <w:r>
          <w:rPr>
            <w:rStyle w:val="Hipercze"/>
            <w:i/>
          </w:rPr>
          <w:t>iod@szpitalnawyspie.p</w:t>
        </w:r>
        <w:r>
          <w:rPr>
            <w:rStyle w:val="Hipercze"/>
            <w:b/>
            <w:i/>
          </w:rPr>
          <w:t>l</w:t>
        </w:r>
      </w:hyperlink>
      <w:r>
        <w:t xml:space="preserve"> , lub składając  pisemne wnioski na adres administratora;</w:t>
      </w:r>
    </w:p>
    <w:p w:rsidR="007F241F" w:rsidRDefault="007F241F" w:rsidP="007F241F">
      <w:pPr>
        <w:jc w:val="both"/>
      </w:pPr>
    </w:p>
    <w:p w:rsidR="007F241F" w:rsidRDefault="007F241F" w:rsidP="007F241F">
      <w:pPr>
        <w:jc w:val="both"/>
      </w:pPr>
      <w:r>
        <w:rPr>
          <w:b/>
        </w:rPr>
        <w:t>3.</w:t>
      </w:r>
      <w:r>
        <w:t xml:space="preserve"> </w:t>
      </w:r>
      <w:r>
        <w:rPr>
          <w:b/>
          <w:bCs/>
        </w:rPr>
        <w:t>Cele i podstawy przetwarzania</w:t>
      </w:r>
    </w:p>
    <w:p w:rsidR="007F241F" w:rsidRDefault="007F241F" w:rsidP="007F241F">
      <w:pPr>
        <w:spacing w:before="240"/>
        <w:jc w:val="both"/>
      </w:pPr>
      <w:r>
        <w:t>Pani / Pana dane osobowe  przetwarzane będą na podstawie:</w:t>
      </w:r>
    </w:p>
    <w:p w:rsidR="007F241F" w:rsidRDefault="007F241F" w:rsidP="007F241F">
      <w:pPr>
        <w:spacing w:before="240"/>
        <w:jc w:val="both"/>
      </w:pPr>
      <w:r>
        <w:t>- art. 6 ust. 1 lit. b RODO -  w celu podjęcia działań zmierzających do zawarcia umowy  z uwagi na złożoną ofertę, a  w przypadku zawarcia Umowy w celu jej wykonania ,</w:t>
      </w:r>
    </w:p>
    <w:p w:rsidR="007F241F" w:rsidRDefault="007F241F" w:rsidP="007F241F">
      <w:pPr>
        <w:spacing w:before="240"/>
        <w:jc w:val="both"/>
      </w:pPr>
      <w: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7F241F" w:rsidRDefault="007F241F" w:rsidP="007F241F">
      <w:pPr>
        <w:spacing w:before="240"/>
        <w:jc w:val="both"/>
      </w:pPr>
      <w:r>
        <w:t>- art. 6 ust. 1 lit. f RODO w celu ustalenia, dochodzenia lub obrony roszczeń pomiędzy Wykonawcą  a Administratorem, jeśli takie się pojawią.</w:t>
      </w:r>
    </w:p>
    <w:p w:rsidR="007F241F" w:rsidRDefault="007F241F" w:rsidP="007F241F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</w:rPr>
        <w:t>4.</w:t>
      </w:r>
      <w:r>
        <w:t xml:space="preserve"> </w:t>
      </w:r>
      <w:r>
        <w:rPr>
          <w:b/>
          <w:bCs/>
        </w:rPr>
        <w:t>Odbiorcy danych osobowych</w:t>
      </w:r>
    </w:p>
    <w:p w:rsidR="007F241F" w:rsidRDefault="007F241F" w:rsidP="007F241F">
      <w:pPr>
        <w:spacing w:before="100" w:beforeAutospacing="1" w:after="100" w:afterAutospacing="1"/>
        <w:jc w:val="both"/>
      </w:pPr>
      <w: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7F241F" w:rsidRDefault="007F241F" w:rsidP="007F241F">
      <w:pPr>
        <w:spacing w:before="100" w:beforeAutospacing="1" w:after="100" w:afterAutospacing="1"/>
        <w:jc w:val="both"/>
      </w:pPr>
      <w:r>
        <w:t>Ograniczenie dostępu do Państwa danych może wystąpić jedynie w  szczególnych przypadkach jeśli jest to uzasadnione ochroną prywatności.</w:t>
      </w:r>
    </w:p>
    <w:p w:rsidR="007F241F" w:rsidRDefault="007F241F" w:rsidP="007F241F">
      <w:pPr>
        <w:spacing w:before="100" w:beforeAutospacing="1" w:after="100" w:afterAutospacing="1"/>
        <w:jc w:val="both"/>
      </w:pPr>
      <w:r>
        <w:t xml:space="preserve">Ponadto  Pani/Pana dane ujęte w systemach informatycznych powierzamy również podmiotom obsługującym lub udostępniającym nam te systemy. </w:t>
      </w:r>
    </w:p>
    <w:p w:rsidR="007F241F" w:rsidRDefault="007F241F" w:rsidP="007F241F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</w:rPr>
        <w:lastRenderedPageBreak/>
        <w:t>5.</w:t>
      </w:r>
      <w:r>
        <w:rPr>
          <w:rFonts w:ascii="Arial" w:eastAsia="Calibri" w:hAnsi="Arial" w:cs="Arial"/>
          <w:b/>
          <w:bCs/>
          <w:sz w:val="17"/>
          <w:szCs w:val="17"/>
          <w:lang w:eastAsia="en-US"/>
        </w:rPr>
        <w:t xml:space="preserve"> </w:t>
      </w:r>
      <w:r>
        <w:rPr>
          <w:b/>
          <w:bCs/>
        </w:rPr>
        <w:t>Obowiązek podania danych</w:t>
      </w:r>
    </w:p>
    <w:p w:rsidR="007F241F" w:rsidRDefault="007F241F" w:rsidP="007F241F">
      <w:pPr>
        <w:spacing w:before="100" w:beforeAutospacing="1" w:after="100" w:afterAutospacing="1"/>
        <w:jc w:val="both"/>
      </w:pPr>
      <w:r>
        <w:t xml:space="preserve">Podanie danych osobowych w związku udziałem w postępowaniu nie jest obowiązkowe, ale może być warunkiem niezbędnym do wzięcia w nim udziału. </w:t>
      </w:r>
    </w:p>
    <w:p w:rsidR="007F241F" w:rsidRDefault="007F241F" w:rsidP="007F241F">
      <w:pPr>
        <w:spacing w:before="100" w:beforeAutospacing="1" w:after="100" w:afterAutospacing="1"/>
        <w:jc w:val="both"/>
      </w:pPr>
      <w:r>
        <w:rPr>
          <w:b/>
        </w:rPr>
        <w:t>6.</w:t>
      </w:r>
      <w:r>
        <w:t xml:space="preserve"> </w:t>
      </w:r>
      <w:r>
        <w:rPr>
          <w:b/>
          <w:bCs/>
        </w:rPr>
        <w:t>Okres przechowywania danych</w:t>
      </w:r>
    </w:p>
    <w:p w:rsidR="007F241F" w:rsidRDefault="007F241F" w:rsidP="007F241F">
      <w:pPr>
        <w:spacing w:before="100" w:beforeAutospacing="1" w:after="100" w:afterAutospacing="1"/>
        <w:jc w:val="both"/>
      </w:pPr>
      <w:r>
        <w:t xml:space="preserve">Pani/Pana dane osobowe będą przechowywane przez </w:t>
      </w:r>
      <w:r>
        <w:rPr>
          <w:color w:val="212121"/>
        </w:rPr>
        <w:t>5 lat licząc od końca roku kalendarzowego w którym z</w:t>
      </w:r>
      <w:r>
        <w:t>akończono postępowanie o udzielenie zamówienia.</w:t>
      </w:r>
    </w:p>
    <w:p w:rsidR="007F241F" w:rsidRDefault="007F241F" w:rsidP="007F241F">
      <w:pPr>
        <w:spacing w:before="100" w:beforeAutospacing="1" w:after="100" w:afterAutospacing="1"/>
        <w:jc w:val="both"/>
      </w:pPr>
      <w:r>
        <w:t xml:space="preserve"> W przypadku danych osobowych przetwarzanych do wykonania umowy będą one przechowywane przez okres 5 lat  </w:t>
      </w:r>
      <w:r>
        <w:rPr>
          <w:color w:val="212121"/>
        </w:rPr>
        <w:t>licząc od końca roku kalendarzowego</w:t>
      </w:r>
      <w:r>
        <w:t xml:space="preserve"> w którym umowa przestała obowiązywać.</w:t>
      </w:r>
    </w:p>
    <w:p w:rsidR="007F241F" w:rsidRDefault="007F241F" w:rsidP="007F241F">
      <w:pPr>
        <w:spacing w:before="100" w:beforeAutospacing="1" w:after="100" w:afterAutospacing="1"/>
        <w:jc w:val="both"/>
        <w:rPr>
          <w:bCs/>
        </w:rPr>
      </w:pPr>
      <w:r>
        <w:rPr>
          <w:b/>
          <w:bCs/>
        </w:rPr>
        <w:t>7.</w:t>
      </w:r>
      <w:r>
        <w:rPr>
          <w:bCs/>
        </w:rPr>
        <w:t xml:space="preserve"> </w:t>
      </w:r>
      <w:r>
        <w:rPr>
          <w:b/>
          <w:bCs/>
        </w:rPr>
        <w:t>Przysługujące Pani/Panu  uprawnienia związane z przetwarzaniem danych osobowych</w:t>
      </w:r>
    </w:p>
    <w:p w:rsidR="007F241F" w:rsidRDefault="007F241F" w:rsidP="007F241F">
      <w:pPr>
        <w:spacing w:before="100" w:beforeAutospacing="1" w:after="100" w:afterAutospacing="1"/>
        <w:jc w:val="both"/>
      </w:pPr>
      <w:r>
        <w:t xml:space="preserve">- na podstawie art. 15 RODO prawo dostępu do danych osobowych oraz otrzymania ich kopii  </w:t>
      </w:r>
    </w:p>
    <w:p w:rsidR="007F241F" w:rsidRDefault="007F241F" w:rsidP="007F241F">
      <w:pPr>
        <w:spacing w:before="100" w:beforeAutospacing="1" w:after="100" w:afterAutospacing="1"/>
        <w:jc w:val="both"/>
      </w:pPr>
      <w:r>
        <w:t xml:space="preserve">- na podstawie art. 16 RODO prawo do sprostowania danych osobowych </w:t>
      </w:r>
    </w:p>
    <w:p w:rsidR="007F241F" w:rsidRDefault="007F241F" w:rsidP="007F241F">
      <w:pPr>
        <w:spacing w:before="100" w:beforeAutospacing="1" w:after="100" w:afterAutospacing="1"/>
        <w:jc w:val="both"/>
      </w:pPr>
      <w: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7F241F" w:rsidRDefault="007F241F" w:rsidP="007F241F">
      <w:pPr>
        <w:spacing w:before="100" w:beforeAutospacing="1" w:after="100" w:afterAutospacing="1"/>
        <w:jc w:val="both"/>
      </w:pPr>
      <w:r>
        <w:t xml:space="preserve">- na podstawie art. 18 RODO prawo żądania od administratora ograniczenia przetwarzania danych osobowych z zastrzeżeniem przypadków, o których mowa w art. 18 ust. 2 RODO </w:t>
      </w:r>
    </w:p>
    <w:p w:rsidR="007F241F" w:rsidRDefault="007F241F" w:rsidP="007F241F">
      <w:pPr>
        <w:spacing w:before="100" w:beforeAutospacing="1" w:after="100" w:afterAutospacing="1"/>
        <w:jc w:val="both"/>
      </w:pPr>
      <w:r>
        <w:t>- prawo do wniesienia skargi do Prezesa Urzędu Ochrony Danych Osobowych ( ul. Stawki 2, 00-193 Warszawa), gdy uzna Pani/Pan, że przetwarzanie danych osobowych Pani/Pana dotyczących narusza przepisy RODO.</w:t>
      </w:r>
    </w:p>
    <w:p w:rsidR="007F241F" w:rsidRDefault="007F241F" w:rsidP="007F241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8. Dodatkowe informacje</w:t>
      </w:r>
    </w:p>
    <w:p w:rsidR="007F241F" w:rsidRPr="000A1FB9" w:rsidRDefault="007F241F" w:rsidP="000A1FB9">
      <w:pPr>
        <w:spacing w:before="100" w:beforeAutospacing="1" w:after="100" w:afterAutospacing="1"/>
        <w:jc w:val="both"/>
      </w:pPr>
      <w: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7F241F" w:rsidRPr="00834F56" w:rsidRDefault="00834F56" w:rsidP="00834F56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X. </w:t>
      </w:r>
      <w:r w:rsidR="007F241F" w:rsidRPr="00834F56">
        <w:rPr>
          <w:b/>
          <w:bCs/>
          <w:iCs/>
          <w:sz w:val="22"/>
          <w:szCs w:val="22"/>
        </w:rPr>
        <w:t>Załączniki:</w:t>
      </w:r>
    </w:p>
    <w:p w:rsidR="007F241F" w:rsidRDefault="007F241F" w:rsidP="007F241F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1 – Formularz ofertowy</w:t>
      </w:r>
    </w:p>
    <w:p w:rsidR="007F241F" w:rsidRDefault="007F241F" w:rsidP="007F241F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2 – Projekt umowy</w:t>
      </w:r>
    </w:p>
    <w:p w:rsidR="007F241F" w:rsidRDefault="007F241F" w:rsidP="007F241F"/>
    <w:p w:rsidR="007F241F" w:rsidRDefault="007F241F" w:rsidP="007F241F"/>
    <w:p w:rsidR="00DB7F49" w:rsidRDefault="00BD35ED" w:rsidP="00BD35ED">
      <w:pPr>
        <w:ind w:left="6372"/>
      </w:pPr>
      <w:r>
        <w:t xml:space="preserve">      Prezes Zarządu</w:t>
      </w:r>
    </w:p>
    <w:p w:rsidR="00BD35ED" w:rsidRPr="007F241F" w:rsidRDefault="00BD35ED" w:rsidP="00BD35ED">
      <w:pPr>
        <w:ind w:left="6372"/>
      </w:pPr>
      <w:r>
        <w:t xml:space="preserve">/-/ Jolanta </w:t>
      </w:r>
      <w:proofErr w:type="spellStart"/>
      <w:r>
        <w:t>Dankiewicz</w:t>
      </w:r>
      <w:proofErr w:type="spellEnd"/>
    </w:p>
    <w:sectPr w:rsidR="00BD35ED" w:rsidRPr="007F241F" w:rsidSect="00DB7F49">
      <w:headerReference w:type="first" r:id="rId11"/>
      <w:footerReference w:type="first" r:id="rId12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5A" w:rsidRDefault="0075055A" w:rsidP="00143915">
      <w:r>
        <w:separator/>
      </w:r>
    </w:p>
  </w:endnote>
  <w:endnote w:type="continuationSeparator" w:id="0">
    <w:p w:rsidR="0075055A" w:rsidRDefault="0075055A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030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5A" w:rsidRDefault="0075055A" w:rsidP="00143915">
      <w:r>
        <w:separator/>
      </w:r>
    </w:p>
  </w:footnote>
  <w:footnote w:type="continuationSeparator" w:id="0">
    <w:p w:rsidR="0075055A" w:rsidRDefault="0075055A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C6DB6"/>
    <w:multiLevelType w:val="hybridMultilevel"/>
    <w:tmpl w:val="D2DC0022"/>
    <w:lvl w:ilvl="0" w:tplc="8ACC34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8735D3"/>
    <w:multiLevelType w:val="hybridMultilevel"/>
    <w:tmpl w:val="1D48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4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161F59"/>
    <w:multiLevelType w:val="hybridMultilevel"/>
    <w:tmpl w:val="C416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1BA3"/>
    <w:multiLevelType w:val="hybridMultilevel"/>
    <w:tmpl w:val="F560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558FD"/>
    <w:multiLevelType w:val="hybridMultilevel"/>
    <w:tmpl w:val="5022B73C"/>
    <w:lvl w:ilvl="0" w:tplc="1116BDE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BB52F4"/>
    <w:multiLevelType w:val="hybridMultilevel"/>
    <w:tmpl w:val="686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C532E"/>
    <w:multiLevelType w:val="hybridMultilevel"/>
    <w:tmpl w:val="A4CE01A0"/>
    <w:lvl w:ilvl="0" w:tplc="E5429B2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23A87"/>
    <w:multiLevelType w:val="hybridMultilevel"/>
    <w:tmpl w:val="22D0DABC"/>
    <w:lvl w:ilvl="0" w:tplc="907C6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C4039D"/>
    <w:multiLevelType w:val="hybridMultilevel"/>
    <w:tmpl w:val="3F782F1E"/>
    <w:lvl w:ilvl="0" w:tplc="E5C6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404D89"/>
    <w:multiLevelType w:val="hybridMultilevel"/>
    <w:tmpl w:val="B046DD40"/>
    <w:lvl w:ilvl="0" w:tplc="2A0C5B9A">
      <w:start w:val="1"/>
      <w:numFmt w:val="decimal"/>
      <w:lvlText w:val="%1."/>
      <w:lvlJc w:val="left"/>
      <w:pPr>
        <w:ind w:left="702" w:hanging="360"/>
      </w:p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>
      <w:start w:val="1"/>
      <w:numFmt w:val="lowerRoman"/>
      <w:lvlText w:val="%3."/>
      <w:lvlJc w:val="right"/>
      <w:pPr>
        <w:ind w:left="2142" w:hanging="180"/>
      </w:pPr>
    </w:lvl>
    <w:lvl w:ilvl="3" w:tplc="0415000F">
      <w:start w:val="1"/>
      <w:numFmt w:val="decimal"/>
      <w:lvlText w:val="%4."/>
      <w:lvlJc w:val="left"/>
      <w:pPr>
        <w:ind w:left="2862" w:hanging="360"/>
      </w:pPr>
    </w:lvl>
    <w:lvl w:ilvl="4" w:tplc="04150019">
      <w:start w:val="1"/>
      <w:numFmt w:val="lowerLetter"/>
      <w:lvlText w:val="%5."/>
      <w:lvlJc w:val="left"/>
      <w:pPr>
        <w:ind w:left="3582" w:hanging="360"/>
      </w:pPr>
    </w:lvl>
    <w:lvl w:ilvl="5" w:tplc="0415001B">
      <w:start w:val="1"/>
      <w:numFmt w:val="lowerRoman"/>
      <w:lvlText w:val="%6."/>
      <w:lvlJc w:val="right"/>
      <w:pPr>
        <w:ind w:left="4302" w:hanging="180"/>
      </w:pPr>
    </w:lvl>
    <w:lvl w:ilvl="6" w:tplc="0415000F">
      <w:start w:val="1"/>
      <w:numFmt w:val="decimal"/>
      <w:lvlText w:val="%7."/>
      <w:lvlJc w:val="left"/>
      <w:pPr>
        <w:ind w:left="5022" w:hanging="360"/>
      </w:pPr>
    </w:lvl>
    <w:lvl w:ilvl="7" w:tplc="04150019">
      <w:start w:val="1"/>
      <w:numFmt w:val="lowerLetter"/>
      <w:lvlText w:val="%8."/>
      <w:lvlJc w:val="left"/>
      <w:pPr>
        <w:ind w:left="5742" w:hanging="360"/>
      </w:pPr>
    </w:lvl>
    <w:lvl w:ilvl="8" w:tplc="0415001B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4FBB7961"/>
    <w:multiLevelType w:val="hybridMultilevel"/>
    <w:tmpl w:val="08AC312C"/>
    <w:lvl w:ilvl="0" w:tplc="13BC69E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3E064F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1413A"/>
    <w:multiLevelType w:val="hybridMultilevel"/>
    <w:tmpl w:val="3EB4E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931BE7"/>
    <w:multiLevelType w:val="hybridMultilevel"/>
    <w:tmpl w:val="1B1C7934"/>
    <w:lvl w:ilvl="0" w:tplc="16AE5CA8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6B172CA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1B2C9E"/>
    <w:multiLevelType w:val="hybridMultilevel"/>
    <w:tmpl w:val="4BD4727E"/>
    <w:lvl w:ilvl="0" w:tplc="2378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D6683D"/>
    <w:multiLevelType w:val="hybridMultilevel"/>
    <w:tmpl w:val="7E76E6E8"/>
    <w:lvl w:ilvl="0" w:tplc="E7B0EE10">
      <w:start w:val="10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E527F6B"/>
    <w:multiLevelType w:val="hybridMultilevel"/>
    <w:tmpl w:val="E9E2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87B48"/>
    <w:multiLevelType w:val="hybridMultilevel"/>
    <w:tmpl w:val="C4D81046"/>
    <w:lvl w:ilvl="0" w:tplc="7428884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8" w15:restartNumberingAfterBreak="0">
    <w:nsid w:val="749B3159"/>
    <w:multiLevelType w:val="hybridMultilevel"/>
    <w:tmpl w:val="9F84F41E"/>
    <w:lvl w:ilvl="0" w:tplc="B7D4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5806CA"/>
    <w:multiLevelType w:val="hybridMultilevel"/>
    <w:tmpl w:val="53F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E5196"/>
    <w:multiLevelType w:val="hybridMultilevel"/>
    <w:tmpl w:val="72768894"/>
    <w:lvl w:ilvl="0" w:tplc="D71E4572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156BFC"/>
    <w:multiLevelType w:val="hybridMultilevel"/>
    <w:tmpl w:val="C4A0E416"/>
    <w:lvl w:ilvl="0" w:tplc="2938D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23"/>
  </w:num>
  <w:num w:numId="6">
    <w:abstractNumId w:val="19"/>
  </w:num>
  <w:num w:numId="7">
    <w:abstractNumId w:val="12"/>
  </w:num>
  <w:num w:numId="8">
    <w:abstractNumId w:val="29"/>
  </w:num>
  <w:num w:numId="9">
    <w:abstractNumId w:val="32"/>
  </w:num>
  <w:num w:numId="10">
    <w:abstractNumId w:val="1"/>
  </w:num>
  <w:num w:numId="11">
    <w:abstractNumId w:val="18"/>
  </w:num>
  <w:num w:numId="12">
    <w:abstractNumId w:val="28"/>
  </w:num>
  <w:num w:numId="13">
    <w:abstractNumId w:val="26"/>
  </w:num>
  <w:num w:numId="14">
    <w:abstractNumId w:val="7"/>
  </w:num>
  <w:num w:numId="15">
    <w:abstractNumId w:val="14"/>
  </w:num>
  <w:num w:numId="16">
    <w:abstractNumId w:val="6"/>
  </w:num>
  <w:num w:numId="17">
    <w:abstractNumId w:val="9"/>
  </w:num>
  <w:num w:numId="18">
    <w:abstractNumId w:val="20"/>
  </w:num>
  <w:num w:numId="19">
    <w:abstractNumId w:val="5"/>
  </w:num>
  <w:num w:numId="20">
    <w:abstractNumId w:val="30"/>
  </w:num>
  <w:num w:numId="21">
    <w:abstractNumId w:val="15"/>
  </w:num>
  <w:num w:numId="22">
    <w:abstractNumId w:val="0"/>
  </w:num>
  <w:num w:numId="23">
    <w:abstractNumId w:val="24"/>
  </w:num>
  <w:num w:numId="24">
    <w:abstractNumId w:val="27"/>
  </w:num>
  <w:num w:numId="25">
    <w:abstractNumId w:val="2"/>
  </w:num>
  <w:num w:numId="26">
    <w:abstractNumId w:val="22"/>
  </w:num>
  <w:num w:numId="27">
    <w:abstractNumId w:val="17"/>
  </w:num>
  <w:num w:numId="28">
    <w:abstractNumId w:val="1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45892"/>
    <w:rsid w:val="00057C32"/>
    <w:rsid w:val="00061DB0"/>
    <w:rsid w:val="000A03CB"/>
    <w:rsid w:val="000A1FB9"/>
    <w:rsid w:val="000E3933"/>
    <w:rsid w:val="000F218E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222731"/>
    <w:rsid w:val="0023102D"/>
    <w:rsid w:val="00245EC7"/>
    <w:rsid w:val="0027678C"/>
    <w:rsid w:val="002951E7"/>
    <w:rsid w:val="002D0F6E"/>
    <w:rsid w:val="003105C0"/>
    <w:rsid w:val="0032240B"/>
    <w:rsid w:val="003466E3"/>
    <w:rsid w:val="003532A2"/>
    <w:rsid w:val="003B36B6"/>
    <w:rsid w:val="003D3850"/>
    <w:rsid w:val="003D72AB"/>
    <w:rsid w:val="003F221B"/>
    <w:rsid w:val="003F3077"/>
    <w:rsid w:val="00402794"/>
    <w:rsid w:val="00411724"/>
    <w:rsid w:val="004205B0"/>
    <w:rsid w:val="004D7770"/>
    <w:rsid w:val="00536475"/>
    <w:rsid w:val="0054186A"/>
    <w:rsid w:val="00581481"/>
    <w:rsid w:val="005C45CC"/>
    <w:rsid w:val="005D4651"/>
    <w:rsid w:val="005F4307"/>
    <w:rsid w:val="00602245"/>
    <w:rsid w:val="00603538"/>
    <w:rsid w:val="00615362"/>
    <w:rsid w:val="00655BE9"/>
    <w:rsid w:val="00655E35"/>
    <w:rsid w:val="0067079A"/>
    <w:rsid w:val="006E5631"/>
    <w:rsid w:val="006F2AD1"/>
    <w:rsid w:val="00703A74"/>
    <w:rsid w:val="00704692"/>
    <w:rsid w:val="0071269D"/>
    <w:rsid w:val="00717170"/>
    <w:rsid w:val="0072522E"/>
    <w:rsid w:val="007268CF"/>
    <w:rsid w:val="007268DB"/>
    <w:rsid w:val="0075055A"/>
    <w:rsid w:val="00765F5F"/>
    <w:rsid w:val="00767D80"/>
    <w:rsid w:val="00773831"/>
    <w:rsid w:val="00776113"/>
    <w:rsid w:val="007A4ACF"/>
    <w:rsid w:val="007B6B93"/>
    <w:rsid w:val="007E4044"/>
    <w:rsid w:val="007E7E49"/>
    <w:rsid w:val="007F241F"/>
    <w:rsid w:val="007F65D4"/>
    <w:rsid w:val="007F76B2"/>
    <w:rsid w:val="00834D7E"/>
    <w:rsid w:val="00834F56"/>
    <w:rsid w:val="008422A9"/>
    <w:rsid w:val="008504C1"/>
    <w:rsid w:val="00851F5A"/>
    <w:rsid w:val="008527A7"/>
    <w:rsid w:val="00854772"/>
    <w:rsid w:val="00875075"/>
    <w:rsid w:val="008846D6"/>
    <w:rsid w:val="008A3A5B"/>
    <w:rsid w:val="008C5428"/>
    <w:rsid w:val="008E487D"/>
    <w:rsid w:val="009008D4"/>
    <w:rsid w:val="00910029"/>
    <w:rsid w:val="00912786"/>
    <w:rsid w:val="00915CD9"/>
    <w:rsid w:val="00922F25"/>
    <w:rsid w:val="009379D1"/>
    <w:rsid w:val="00953E10"/>
    <w:rsid w:val="00954C81"/>
    <w:rsid w:val="009550A5"/>
    <w:rsid w:val="00960E58"/>
    <w:rsid w:val="00963A7C"/>
    <w:rsid w:val="009702CC"/>
    <w:rsid w:val="00972447"/>
    <w:rsid w:val="009A1C4A"/>
    <w:rsid w:val="009A6EB6"/>
    <w:rsid w:val="009F49CD"/>
    <w:rsid w:val="00A15024"/>
    <w:rsid w:val="00A20403"/>
    <w:rsid w:val="00A32048"/>
    <w:rsid w:val="00A33911"/>
    <w:rsid w:val="00A735ED"/>
    <w:rsid w:val="00A83FDB"/>
    <w:rsid w:val="00A867FB"/>
    <w:rsid w:val="00A87EE4"/>
    <w:rsid w:val="00A9525D"/>
    <w:rsid w:val="00AC1744"/>
    <w:rsid w:val="00AF1A27"/>
    <w:rsid w:val="00B060BC"/>
    <w:rsid w:val="00B11A41"/>
    <w:rsid w:val="00B31CC5"/>
    <w:rsid w:val="00B53808"/>
    <w:rsid w:val="00B565DC"/>
    <w:rsid w:val="00B62C79"/>
    <w:rsid w:val="00B64A9E"/>
    <w:rsid w:val="00B862A0"/>
    <w:rsid w:val="00BA53FC"/>
    <w:rsid w:val="00BA7AC9"/>
    <w:rsid w:val="00BD35ED"/>
    <w:rsid w:val="00C35BF0"/>
    <w:rsid w:val="00C477BA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A3039"/>
    <w:rsid w:val="00DB7F49"/>
    <w:rsid w:val="00DC1E9C"/>
    <w:rsid w:val="00DE6757"/>
    <w:rsid w:val="00E00C39"/>
    <w:rsid w:val="00E06AD9"/>
    <w:rsid w:val="00E150F5"/>
    <w:rsid w:val="00E439E4"/>
    <w:rsid w:val="00E62FE0"/>
    <w:rsid w:val="00E8100D"/>
    <w:rsid w:val="00E9481E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6C08"/>
    <w:rsid w:val="00F9267E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241F"/>
    <w:rPr>
      <w:rFonts w:ascii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zpitalnawysp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CE801-EAFC-4375-8EA5-F557A647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</TotalTime>
  <Pages>1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8</cp:revision>
  <cp:lastPrinted>2020-04-30T08:51:00Z</cp:lastPrinted>
  <dcterms:created xsi:type="dcterms:W3CDTF">2020-04-30T08:47:00Z</dcterms:created>
  <dcterms:modified xsi:type="dcterms:W3CDTF">2020-04-30T09:08:00Z</dcterms:modified>
</cp:coreProperties>
</file>